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C64" w:rsidRPr="002D15C8" w:rsidRDefault="002D15C8" w:rsidP="002D15C8">
      <w:pPr>
        <w:jc w:val="center"/>
        <w:rPr>
          <w:caps/>
          <w:sz w:val="32"/>
          <w:szCs w:val="32"/>
        </w:rPr>
      </w:pPr>
      <w:r w:rsidRPr="002D15C8">
        <w:rPr>
          <w:caps/>
          <w:sz w:val="32"/>
          <w:szCs w:val="32"/>
        </w:rPr>
        <w:t>Processo di valutazione</w:t>
      </w:r>
      <w:r w:rsidR="00225234">
        <w:rPr>
          <w:caps/>
          <w:sz w:val="32"/>
          <w:szCs w:val="32"/>
        </w:rPr>
        <w:t xml:space="preserve"> </w:t>
      </w:r>
    </w:p>
    <w:p w:rsidR="002D15C8" w:rsidRDefault="00DC1A4B" w:rsidP="00DC1A4B">
      <w:pPr>
        <w:pStyle w:val="Paragrafoelenco"/>
        <w:numPr>
          <w:ilvl w:val="0"/>
          <w:numId w:val="1"/>
        </w:numPr>
        <w:rPr>
          <w:caps/>
          <w:sz w:val="32"/>
          <w:szCs w:val="32"/>
        </w:rPr>
      </w:pPr>
      <w:r w:rsidRPr="00DC1A4B">
        <w:rPr>
          <w:caps/>
          <w:sz w:val="32"/>
          <w:szCs w:val="32"/>
        </w:rPr>
        <w:t xml:space="preserve">scelta </w:t>
      </w:r>
      <w:r w:rsidR="00640643">
        <w:rPr>
          <w:caps/>
          <w:sz w:val="32"/>
          <w:szCs w:val="32"/>
        </w:rPr>
        <w:t xml:space="preserve">della o </w:t>
      </w:r>
      <w:r w:rsidRPr="00DC1A4B">
        <w:rPr>
          <w:caps/>
          <w:sz w:val="32"/>
          <w:szCs w:val="32"/>
        </w:rPr>
        <w:t xml:space="preserve">delle </w:t>
      </w:r>
      <w:r w:rsidR="002D15C8" w:rsidRPr="00DC1A4B">
        <w:rPr>
          <w:caps/>
          <w:sz w:val="32"/>
          <w:szCs w:val="32"/>
        </w:rPr>
        <w:t xml:space="preserve">Competenze </w:t>
      </w:r>
      <w:r w:rsidR="00640643">
        <w:rPr>
          <w:caps/>
          <w:sz w:val="32"/>
          <w:szCs w:val="32"/>
        </w:rPr>
        <w:t>di riferiment</w:t>
      </w:r>
      <w:r w:rsidR="007E6BF6">
        <w:rPr>
          <w:caps/>
          <w:sz w:val="32"/>
          <w:szCs w:val="32"/>
        </w:rPr>
        <w:t xml:space="preserve">o </w:t>
      </w:r>
    </w:p>
    <w:p w:rsidR="002D15C8" w:rsidRPr="007E6BF6" w:rsidRDefault="007E6BF6" w:rsidP="007E6BF6">
      <w:pPr>
        <w:pStyle w:val="Paragrafoelenco"/>
        <w:numPr>
          <w:ilvl w:val="0"/>
          <w:numId w:val="1"/>
        </w:numPr>
        <w:rPr>
          <w:caps/>
          <w:sz w:val="32"/>
          <w:szCs w:val="32"/>
        </w:rPr>
      </w:pPr>
      <w:r>
        <w:rPr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317500</wp:posOffset>
                </wp:positionV>
                <wp:extent cx="63500" cy="1022350"/>
                <wp:effectExtent l="76200" t="0" r="31750" b="6350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" cy="1022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521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14.3pt;margin-top:25pt;width:5pt;height:8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Pr="007E6BF6">
        <w:rPr>
          <w:caps/>
          <w:sz w:val="32"/>
          <w:szCs w:val="32"/>
        </w:rPr>
        <w:t xml:space="preserve">esplicitazione degli aspetti delle competenze </w:t>
      </w:r>
      <w:r w:rsidRPr="007E6BF6">
        <w:rPr>
          <w:caps/>
          <w:sz w:val="32"/>
          <w:szCs w:val="32"/>
        </w:rPr>
        <w:t>oggetto di valutazione e degli insegnamenti afferenti</w:t>
      </w:r>
      <w:r w:rsidRPr="007E6BF6">
        <w:rPr>
          <w:caps/>
          <w:noProof/>
          <w:sz w:val="32"/>
          <w:szCs w:val="32"/>
        </w:rPr>
        <w:t xml:space="preserve"> </w:t>
      </w:r>
    </w:p>
    <w:p w:rsidR="002D15C8" w:rsidRDefault="002D15C8">
      <w:pPr>
        <w:rPr>
          <w:caps/>
          <w:sz w:val="32"/>
          <w:szCs w:val="32"/>
        </w:rPr>
      </w:pPr>
    </w:p>
    <w:p w:rsidR="002D15C8" w:rsidRDefault="002D15C8">
      <w:pPr>
        <w:rPr>
          <w:caps/>
          <w:sz w:val="32"/>
          <w:szCs w:val="32"/>
        </w:rPr>
      </w:pPr>
    </w:p>
    <w:p w:rsidR="002D15C8" w:rsidRDefault="002D15C8">
      <w:pPr>
        <w:rPr>
          <w:caps/>
          <w:sz w:val="32"/>
          <w:szCs w:val="32"/>
        </w:rPr>
      </w:pPr>
      <w:r>
        <w:rPr>
          <w:caps/>
          <w:sz w:val="32"/>
          <w:szCs w:val="32"/>
        </w:rPr>
        <w:t>accertamento attraverso:</w:t>
      </w:r>
    </w:p>
    <w:p w:rsidR="00640643" w:rsidRDefault="00225234" w:rsidP="00225234">
      <w:pPr>
        <w:pStyle w:val="Paragrafoelenco"/>
        <w:numPr>
          <w:ilvl w:val="0"/>
          <w:numId w:val="1"/>
        </w:numPr>
        <w:rPr>
          <w:caps/>
          <w:sz w:val="32"/>
          <w:szCs w:val="32"/>
        </w:rPr>
      </w:pPr>
      <w:r>
        <w:rPr>
          <w:caps/>
          <w:sz w:val="32"/>
          <w:szCs w:val="32"/>
        </w:rPr>
        <w:t>compito esperto (</w:t>
      </w:r>
      <w:r w:rsidR="002D15C8" w:rsidRPr="00225234">
        <w:rPr>
          <w:caps/>
          <w:sz w:val="32"/>
          <w:szCs w:val="32"/>
        </w:rPr>
        <w:t xml:space="preserve">prova </w:t>
      </w:r>
      <w:r w:rsidR="00640643">
        <w:rPr>
          <w:caps/>
          <w:sz w:val="32"/>
          <w:szCs w:val="32"/>
        </w:rPr>
        <w:t xml:space="preserve">elaborata, scritta ed eseguita dal docente </w:t>
      </w:r>
      <w:r w:rsidR="00DD18CE">
        <w:rPr>
          <w:caps/>
          <w:sz w:val="32"/>
          <w:szCs w:val="32"/>
        </w:rPr>
        <w:t>per valutare aspetti di competenza afferenti a singolo o piu’insegnamenti</w:t>
      </w:r>
      <w:r w:rsidR="00640643">
        <w:rPr>
          <w:caps/>
          <w:sz w:val="32"/>
          <w:szCs w:val="32"/>
        </w:rPr>
        <w:t xml:space="preserve"> con</w:t>
      </w:r>
      <w:r w:rsidR="00640643" w:rsidRPr="00640643">
        <w:rPr>
          <w:caps/>
          <w:sz w:val="32"/>
          <w:szCs w:val="32"/>
        </w:rPr>
        <w:t xml:space="preserve"> </w:t>
      </w:r>
      <w:r w:rsidR="00640643">
        <w:rPr>
          <w:caps/>
          <w:sz w:val="32"/>
          <w:szCs w:val="32"/>
        </w:rPr>
        <w:t>rubrica (descrittori declinati su più livelli e su piu’ abilita’)</w:t>
      </w:r>
    </w:p>
    <w:p w:rsidR="00640643" w:rsidRDefault="00DD18CE" w:rsidP="00225234">
      <w:pPr>
        <w:pStyle w:val="Paragrafoelenco"/>
        <w:numPr>
          <w:ilvl w:val="0"/>
          <w:numId w:val="1"/>
        </w:numPr>
        <w:rPr>
          <w:caps/>
          <w:sz w:val="32"/>
          <w:szCs w:val="32"/>
        </w:rPr>
      </w:pPr>
      <w:r>
        <w:rPr>
          <w:caps/>
          <w:sz w:val="32"/>
          <w:szCs w:val="32"/>
        </w:rPr>
        <w:t>correzione della prova</w:t>
      </w:r>
      <w:r w:rsidRPr="00225234">
        <w:rPr>
          <w:caps/>
          <w:sz w:val="32"/>
          <w:szCs w:val="32"/>
        </w:rPr>
        <w:t xml:space="preserve"> </w:t>
      </w:r>
      <w:r w:rsidR="00640643" w:rsidRPr="00225234">
        <w:rPr>
          <w:caps/>
          <w:sz w:val="32"/>
          <w:szCs w:val="32"/>
        </w:rPr>
        <w:sym w:font="Wingdings" w:char="F0E0"/>
      </w:r>
      <w:r w:rsidR="00640643" w:rsidRPr="00225234">
        <w:rPr>
          <w:caps/>
          <w:sz w:val="32"/>
          <w:szCs w:val="32"/>
        </w:rPr>
        <w:t xml:space="preserve"> output </w:t>
      </w:r>
      <w:r w:rsidR="00640643">
        <w:rPr>
          <w:caps/>
          <w:sz w:val="32"/>
          <w:szCs w:val="32"/>
        </w:rPr>
        <w:t>del singolo studente</w:t>
      </w:r>
      <w:r w:rsidR="00640643" w:rsidRPr="00225234">
        <w:rPr>
          <w:caps/>
          <w:sz w:val="32"/>
          <w:szCs w:val="32"/>
        </w:rPr>
        <w:t xml:space="preserve"> </w:t>
      </w:r>
    </w:p>
    <w:p w:rsidR="002D15C8" w:rsidRDefault="002D15C8" w:rsidP="00225234">
      <w:pPr>
        <w:pStyle w:val="Paragrafoelenco"/>
        <w:numPr>
          <w:ilvl w:val="0"/>
          <w:numId w:val="1"/>
        </w:numPr>
        <w:rPr>
          <w:caps/>
          <w:sz w:val="32"/>
          <w:szCs w:val="32"/>
        </w:rPr>
      </w:pPr>
      <w:r w:rsidRPr="00225234">
        <w:rPr>
          <w:caps/>
          <w:sz w:val="32"/>
          <w:szCs w:val="32"/>
        </w:rPr>
        <w:t>valutazione</w:t>
      </w:r>
      <w:r w:rsidR="00225234">
        <w:rPr>
          <w:caps/>
          <w:sz w:val="32"/>
          <w:szCs w:val="32"/>
        </w:rPr>
        <w:t xml:space="preserve"> </w:t>
      </w:r>
      <w:r w:rsidR="00207C91">
        <w:rPr>
          <w:caps/>
          <w:sz w:val="32"/>
          <w:szCs w:val="32"/>
        </w:rPr>
        <w:t xml:space="preserve">dell’apprendimento dello studente </w:t>
      </w:r>
      <w:r w:rsidR="00225234">
        <w:rPr>
          <w:caps/>
          <w:sz w:val="32"/>
          <w:szCs w:val="32"/>
        </w:rPr>
        <w:t>sulla base d</w:t>
      </w:r>
      <w:r w:rsidR="00640643">
        <w:rPr>
          <w:caps/>
          <w:sz w:val="32"/>
          <w:szCs w:val="32"/>
        </w:rPr>
        <w:t>ella rubrica</w:t>
      </w:r>
    </w:p>
    <w:p w:rsidR="00D818B0" w:rsidRDefault="00D818B0" w:rsidP="00E86573">
      <w:pPr>
        <w:rPr>
          <w:caps/>
          <w:sz w:val="32"/>
          <w:szCs w:val="32"/>
        </w:rPr>
      </w:pPr>
    </w:p>
    <w:p w:rsidR="00DD18CE" w:rsidRDefault="00DD18CE" w:rsidP="00E86573">
      <w:pPr>
        <w:rPr>
          <w:caps/>
          <w:sz w:val="32"/>
          <w:szCs w:val="32"/>
        </w:rPr>
      </w:pPr>
      <w:proofErr w:type="gramStart"/>
      <w:r>
        <w:rPr>
          <w:caps/>
          <w:sz w:val="32"/>
          <w:szCs w:val="32"/>
        </w:rPr>
        <w:t>questioni  aperte</w:t>
      </w:r>
      <w:proofErr w:type="gramEnd"/>
    </w:p>
    <w:p w:rsidR="0030472F" w:rsidRDefault="00DD18CE" w:rsidP="00E86573">
      <w:pPr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valutazione dell’alternanza </w:t>
      </w:r>
      <w:bookmarkStart w:id="0" w:name="_GoBack"/>
      <w:bookmarkEnd w:id="0"/>
    </w:p>
    <w:sectPr w:rsidR="003047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32B19"/>
    <w:multiLevelType w:val="hybridMultilevel"/>
    <w:tmpl w:val="C2D028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C8"/>
    <w:rsid w:val="001F02F0"/>
    <w:rsid w:val="00207C91"/>
    <w:rsid w:val="00225234"/>
    <w:rsid w:val="002D15C8"/>
    <w:rsid w:val="0030472F"/>
    <w:rsid w:val="005C5E41"/>
    <w:rsid w:val="00640643"/>
    <w:rsid w:val="00680C75"/>
    <w:rsid w:val="007E6BF6"/>
    <w:rsid w:val="00A06BC7"/>
    <w:rsid w:val="00A624BC"/>
    <w:rsid w:val="00D818B0"/>
    <w:rsid w:val="00DC1A4B"/>
    <w:rsid w:val="00DD18CE"/>
    <w:rsid w:val="00E86573"/>
    <w:rsid w:val="00F7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C8D5"/>
  <w15:chartTrackingRefBased/>
  <w15:docId w15:val="{625A8D70-FF5B-4023-997F-8DC55B7E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2</cp:revision>
  <dcterms:created xsi:type="dcterms:W3CDTF">2019-02-09T09:34:00Z</dcterms:created>
  <dcterms:modified xsi:type="dcterms:W3CDTF">2019-02-09T09:34:00Z</dcterms:modified>
</cp:coreProperties>
</file>